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4 | Ready To Downsize?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Have you recently become an empty-nester or just looking to downsize?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Making the decision to give up the large single-family home for something smaller is difficult for some.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There is no one-size-fits-all approach to deciding where you should move after selling your house.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decision will depend on a lot of factors, including your budget, your family situation, your lifestyle, and your needs and wants.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But, to help you better determine your next home, consider the following questions: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your main motivation for moving?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Are you looking for your “forever” home or something for just the next few years?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How much independence do you want and needs?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What specific features are you looking for in your new home?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sort of lifestyle are you looking for?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br w:type="textWrapping"/>
        <w:t xml:space="preserve">By answering these questions you will be more equipt to decide where you will next call home.</w:t>
        <w:br w:type="textWrapping"/>
        <w:br w:type="textWrapping"/>
        <w:t xml:space="preserve">Inside my book, </w:t>
      </w:r>
      <w:r w:rsidDel="00000000" w:rsidR="00000000" w:rsidRPr="00000000">
        <w:rPr>
          <w:i w:val="1"/>
          <w:highlight w:val="yellow"/>
          <w:rtl w:val="0"/>
        </w:rPr>
        <w:t xml:space="preserve">[Insert Senior Leads Book Title here]</w:t>
      </w:r>
      <w:r w:rsidDel="00000000" w:rsidR="00000000" w:rsidRPr="00000000">
        <w:rPr>
          <w:rtl w:val="0"/>
        </w:rPr>
        <w:t xml:space="preserve"> I share all of my tips for making the decision to downsize a smooth one.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  <w:t xml:space="preserve">Click the link in the bio to claim your copy now!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